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D73" w:rsidRDefault="00600D73" w:rsidP="00A2206C">
      <w:pPr>
        <w:spacing w:after="0" w:line="240" w:lineRule="auto"/>
        <w:jc w:val="center"/>
        <w:rPr>
          <w:rFonts w:ascii="Times New Roman" w:hAnsi="Times New Roman"/>
          <w:b/>
          <w:sz w:val="26"/>
          <w:szCs w:val="26"/>
          <w:lang w:val="kk-KZ"/>
        </w:rPr>
      </w:pPr>
      <w:r>
        <w:rPr>
          <w:rFonts w:ascii="Times New Roman" w:hAnsi="Times New Roman"/>
          <w:b/>
          <w:sz w:val="26"/>
          <w:szCs w:val="26"/>
          <w:lang w:val="kk-KZ"/>
        </w:rPr>
        <w:t xml:space="preserve">2016 жылы СҚО Мамлют ауданының жұмыспен қамту және әлеуметтік бағдарламалар бөлімі ММ мемлекеттік қызмет көрсету бойынша есебі </w:t>
      </w:r>
    </w:p>
    <w:p w:rsidR="00600D73" w:rsidRDefault="00600D73" w:rsidP="00A2206C">
      <w:pPr>
        <w:spacing w:after="0" w:line="240" w:lineRule="auto"/>
        <w:jc w:val="center"/>
        <w:rPr>
          <w:rFonts w:ascii="Times New Roman" w:hAnsi="Times New Roman"/>
          <w:b/>
          <w:sz w:val="26"/>
          <w:szCs w:val="26"/>
          <w:lang w:val="kk-KZ"/>
        </w:rPr>
      </w:pPr>
    </w:p>
    <w:p w:rsidR="00600D73" w:rsidRDefault="00600D73" w:rsidP="005F6A29">
      <w:pPr>
        <w:pStyle w:val="a6"/>
        <w:spacing w:line="240" w:lineRule="atLeast"/>
        <w:ind w:left="75"/>
        <w:jc w:val="both"/>
        <w:rPr>
          <w:rFonts w:ascii="Times New Roman" w:hAnsi="Times New Roman"/>
          <w:sz w:val="28"/>
          <w:szCs w:val="28"/>
          <w:lang w:val="kk-KZ"/>
        </w:rPr>
      </w:pPr>
      <w:r>
        <w:rPr>
          <w:rFonts w:ascii="Times New Roman" w:hAnsi="Times New Roman"/>
          <w:sz w:val="28"/>
          <w:szCs w:val="28"/>
          <w:lang w:val="kk-KZ"/>
        </w:rPr>
        <w:tab/>
        <w:t>Жыл басынан</w:t>
      </w:r>
      <w:r w:rsidRPr="00E13089">
        <w:rPr>
          <w:rFonts w:ascii="Times New Roman" w:hAnsi="Times New Roman"/>
          <w:sz w:val="28"/>
          <w:szCs w:val="28"/>
          <w:lang w:val="kk-KZ"/>
        </w:rPr>
        <w:t xml:space="preserve"> 1509 мемлекеттік қызмет көрсетілген, оның ішінде қызметті     </w:t>
      </w:r>
      <w:r>
        <w:rPr>
          <w:rFonts w:ascii="Times New Roman" w:hAnsi="Times New Roman"/>
          <w:sz w:val="28"/>
          <w:szCs w:val="28"/>
          <w:lang w:val="kk-KZ"/>
        </w:rPr>
        <w:t xml:space="preserve"> </w:t>
      </w:r>
      <w:r w:rsidRPr="00E13089">
        <w:rPr>
          <w:rFonts w:ascii="Times New Roman" w:hAnsi="Times New Roman"/>
          <w:sz w:val="28"/>
          <w:szCs w:val="28"/>
          <w:lang w:val="kk-KZ"/>
        </w:rPr>
        <w:t xml:space="preserve">беруші арқылы -1294 (85,7%), Мем.корпорация арқылы 186, ЭҮП арқылы                    -29 қызмет, Бөлімде 19 мемлекеттік қызмет көрсетіледі және Жұмыспен қамту  орталығы арқылы 3 қызмет көрсетіліп ұсынылады.                                                                                                                           </w:t>
      </w:r>
      <w:r>
        <w:rPr>
          <w:rFonts w:ascii="Times New Roman" w:hAnsi="Times New Roman"/>
          <w:sz w:val="28"/>
          <w:szCs w:val="28"/>
          <w:lang w:val="kk-KZ"/>
        </w:rPr>
        <w:t xml:space="preserve">   </w:t>
      </w:r>
      <w:r w:rsidRPr="00E13089">
        <w:rPr>
          <w:rFonts w:ascii="Times New Roman" w:hAnsi="Times New Roman"/>
          <w:sz w:val="28"/>
          <w:szCs w:val="28"/>
          <w:lang w:val="kk-KZ"/>
        </w:rPr>
        <w:t xml:space="preserve">Қазақстан Республикасы Денсаулық сақтау және әлеуметтік даму министрінің </w:t>
      </w:r>
      <w:r>
        <w:rPr>
          <w:rFonts w:ascii="Times New Roman" w:hAnsi="Times New Roman"/>
          <w:sz w:val="28"/>
          <w:szCs w:val="28"/>
          <w:lang w:val="kk-KZ"/>
        </w:rPr>
        <w:t xml:space="preserve">           </w:t>
      </w:r>
      <w:r w:rsidRPr="00E13089">
        <w:rPr>
          <w:rFonts w:ascii="Times New Roman" w:hAnsi="Times New Roman"/>
          <w:sz w:val="28"/>
          <w:szCs w:val="28"/>
          <w:lang w:val="kk-KZ"/>
        </w:rPr>
        <w:t>2015 жылғы 28 сәуірдегі № 279 бұйрығымен сонымен қатар Солтүстік Қазақстан облысы әкімдігінің 2016 жылғы  26 мамырдағы № 181 қаулысымен бекітілген регламенттері, негізгі стандарттар бойынша жұмыс жүргізіледі.</w:t>
      </w:r>
    </w:p>
    <w:p w:rsidR="00600D73" w:rsidRPr="00E13089" w:rsidRDefault="00600D73" w:rsidP="005F6A29">
      <w:pPr>
        <w:pStyle w:val="a6"/>
        <w:spacing w:line="240" w:lineRule="atLeast"/>
        <w:ind w:left="75"/>
        <w:jc w:val="both"/>
        <w:rPr>
          <w:rFonts w:ascii="Times New Roman" w:hAnsi="Times New Roman"/>
          <w:sz w:val="28"/>
          <w:szCs w:val="28"/>
          <w:lang w:val="kk-KZ"/>
        </w:rPr>
      </w:pPr>
      <w:r>
        <w:rPr>
          <w:rFonts w:ascii="Times New Roman" w:hAnsi="Times New Roman"/>
          <w:sz w:val="28"/>
          <w:szCs w:val="28"/>
          <w:lang w:val="kk-KZ"/>
        </w:rPr>
        <w:t xml:space="preserve">       Рұқсаттама түрінде көрсетілетін қызмет алу үшін мемлекеттік қызметті көрсету тәртібі туралы ақпаратты толығымен және дер кезінде көрсетілетін қызмет беруші міндеттемесіне сәйкес ұсынылады, бөлімде мемлекеттік қызметті көрсету стед ресімделген, (мемлекеттік қызметті көрсету сапасына жауапты тұлғаны тағайындау турлы бұйрығы, әкімшілік әрекеттің логикалық тізбектілігінің арасындағы байланыс схемасында көрсетілген, сенім телефоны және т.б), әрбір қызмет бойынша папкалар әзірленген, стандарттар және регламенттер, қызметтерді рәсімдеу үшін қажетті құжаттар және өтініш үлгілері. Бөлімде шақырту және тосу үшін кресло бар.   Міндетіне сәйкес қызмет беруші толық және тианақты </w:t>
      </w:r>
    </w:p>
    <w:p w:rsidR="00600D73" w:rsidRPr="00437074" w:rsidRDefault="00600D73" w:rsidP="00E13089">
      <w:pPr>
        <w:spacing w:after="0" w:line="240" w:lineRule="auto"/>
        <w:jc w:val="both"/>
        <w:rPr>
          <w:rFonts w:ascii="Times New Roman" w:hAnsi="Times New Roman"/>
          <w:sz w:val="26"/>
          <w:szCs w:val="26"/>
          <w:lang w:val="kk-KZ"/>
        </w:rPr>
      </w:pPr>
      <w:r>
        <w:rPr>
          <w:rFonts w:ascii="Times New Roman" w:hAnsi="Times New Roman"/>
          <w:b/>
          <w:sz w:val="26"/>
          <w:szCs w:val="26"/>
          <w:lang w:val="kk-KZ"/>
        </w:rPr>
        <w:t xml:space="preserve">         </w:t>
      </w:r>
      <w:r>
        <w:rPr>
          <w:rFonts w:ascii="Times New Roman" w:hAnsi="Times New Roman"/>
          <w:sz w:val="26"/>
          <w:szCs w:val="26"/>
          <w:lang w:val="kk-KZ"/>
        </w:rPr>
        <w:t xml:space="preserve">Ағымдағы жылда сапассыз </w:t>
      </w:r>
      <w:r>
        <w:rPr>
          <w:rFonts w:ascii="Times New Roman" w:hAnsi="Times New Roman"/>
          <w:sz w:val="28"/>
          <w:szCs w:val="28"/>
          <w:lang w:val="kk-KZ"/>
        </w:rPr>
        <w:t xml:space="preserve">мемлекеттік қызметті көрсету туралы шағым түскен жоқ, мемлекеттік қызметті көрсету тұтынушылар шағымын тіркеу журналы жүргізіледі. </w:t>
      </w:r>
    </w:p>
    <w:p w:rsidR="00600D73" w:rsidRDefault="00600D73" w:rsidP="0088283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Мемлекеттік қызметті көрсету заңнамаға сәйкес сапасына әрдайым бақылау жүзеге асырылады. Қ</w:t>
      </w:r>
      <w:r w:rsidRPr="00E13089">
        <w:rPr>
          <w:rFonts w:ascii="Times New Roman" w:hAnsi="Times New Roman"/>
          <w:sz w:val="28"/>
          <w:szCs w:val="28"/>
          <w:lang w:val="kk-KZ"/>
        </w:rPr>
        <w:t xml:space="preserve">ызметті   </w:t>
      </w:r>
      <w:r>
        <w:rPr>
          <w:rFonts w:ascii="Times New Roman" w:hAnsi="Times New Roman"/>
          <w:sz w:val="28"/>
          <w:szCs w:val="28"/>
          <w:lang w:val="kk-KZ"/>
        </w:rPr>
        <w:t xml:space="preserve">алушылар сапалы карточкалар толтырылған оның ішінде жалпы саны 199 қызметтер, 43,6 пайыз құрайды. Қанағаттандырылмаған баға жоқ. </w:t>
      </w:r>
    </w:p>
    <w:p w:rsidR="00600D73" w:rsidRDefault="00600D73" w:rsidP="0088283F">
      <w:pPr>
        <w:spacing w:after="0" w:line="240" w:lineRule="auto"/>
        <w:ind w:firstLine="708"/>
        <w:jc w:val="both"/>
        <w:rPr>
          <w:rFonts w:ascii="Times New Roman" w:hAnsi="Times New Roman"/>
          <w:b/>
          <w:sz w:val="26"/>
          <w:szCs w:val="26"/>
          <w:lang w:val="kk-KZ"/>
        </w:rPr>
      </w:pPr>
      <w:r>
        <w:rPr>
          <w:rFonts w:ascii="Times New Roman" w:hAnsi="Times New Roman"/>
          <w:sz w:val="28"/>
          <w:szCs w:val="28"/>
          <w:lang w:val="kk-KZ"/>
        </w:rPr>
        <w:t xml:space="preserve">Жыл басынан біліктілігін арттыру курстарынан 2 мемлекеттік қызметші өтті. </w:t>
      </w:r>
    </w:p>
    <w:p w:rsidR="00600D73" w:rsidRDefault="00600D73" w:rsidP="00E13089">
      <w:pPr>
        <w:spacing w:after="0" w:line="240" w:lineRule="auto"/>
        <w:jc w:val="both"/>
        <w:rPr>
          <w:rFonts w:ascii="Times New Roman" w:hAnsi="Times New Roman"/>
          <w:b/>
          <w:sz w:val="26"/>
          <w:szCs w:val="26"/>
          <w:lang w:val="kk-KZ"/>
        </w:rPr>
      </w:pPr>
    </w:p>
    <w:p w:rsidR="00600D73" w:rsidRDefault="00600D73" w:rsidP="00E13089">
      <w:pPr>
        <w:spacing w:after="0" w:line="240" w:lineRule="auto"/>
        <w:jc w:val="both"/>
        <w:rPr>
          <w:rFonts w:ascii="Times New Roman" w:hAnsi="Times New Roman"/>
          <w:b/>
          <w:sz w:val="26"/>
          <w:szCs w:val="26"/>
          <w:lang w:val="kk-KZ"/>
        </w:rPr>
      </w:pPr>
      <w:r>
        <w:rPr>
          <w:rFonts w:ascii="Times New Roman" w:hAnsi="Times New Roman"/>
          <w:b/>
          <w:sz w:val="26"/>
          <w:szCs w:val="26"/>
          <w:lang w:val="kk-KZ"/>
        </w:rPr>
        <w:t xml:space="preserve"> </w:t>
      </w:r>
    </w:p>
    <w:p w:rsidR="00600D73" w:rsidRDefault="00600D73" w:rsidP="00E13089">
      <w:pPr>
        <w:spacing w:after="0" w:line="240" w:lineRule="auto"/>
        <w:jc w:val="both"/>
        <w:rPr>
          <w:rFonts w:ascii="Times New Roman" w:hAnsi="Times New Roman"/>
          <w:b/>
          <w:sz w:val="26"/>
          <w:szCs w:val="26"/>
          <w:lang w:val="kk-KZ"/>
        </w:rPr>
      </w:pPr>
    </w:p>
    <w:p w:rsidR="00600D73" w:rsidRDefault="00600D73" w:rsidP="00E13089">
      <w:pPr>
        <w:spacing w:after="0" w:line="240" w:lineRule="auto"/>
        <w:jc w:val="both"/>
        <w:rPr>
          <w:rFonts w:ascii="Times New Roman" w:hAnsi="Times New Roman"/>
          <w:b/>
          <w:sz w:val="26"/>
          <w:szCs w:val="26"/>
          <w:lang w:val="kk-KZ"/>
        </w:rPr>
      </w:pPr>
    </w:p>
    <w:p w:rsidR="00600D73" w:rsidRDefault="00600D73" w:rsidP="00E13089">
      <w:pPr>
        <w:spacing w:after="0" w:line="240" w:lineRule="auto"/>
        <w:jc w:val="both"/>
        <w:rPr>
          <w:rFonts w:ascii="Times New Roman" w:hAnsi="Times New Roman"/>
          <w:b/>
          <w:sz w:val="26"/>
          <w:szCs w:val="26"/>
          <w:lang w:val="kk-KZ"/>
        </w:rPr>
      </w:pPr>
      <w:bookmarkStart w:id="0" w:name="_GoBack"/>
      <w:bookmarkEnd w:id="0"/>
    </w:p>
    <w:sectPr w:rsidR="00600D73" w:rsidSect="00DA7C6D">
      <w:pgSz w:w="11906" w:h="16838"/>
      <w:pgMar w:top="1134" w:right="424" w:bottom="28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06F8"/>
    <w:rsid w:val="000622E0"/>
    <w:rsid w:val="00071E95"/>
    <w:rsid w:val="00080A38"/>
    <w:rsid w:val="0009248A"/>
    <w:rsid w:val="000D3032"/>
    <w:rsid w:val="001E02D8"/>
    <w:rsid w:val="002B7E9A"/>
    <w:rsid w:val="002C06FD"/>
    <w:rsid w:val="003B0E58"/>
    <w:rsid w:val="003E07D3"/>
    <w:rsid w:val="00437074"/>
    <w:rsid w:val="004548CC"/>
    <w:rsid w:val="00497D83"/>
    <w:rsid w:val="00521953"/>
    <w:rsid w:val="005C398C"/>
    <w:rsid w:val="005F6A29"/>
    <w:rsid w:val="00600D73"/>
    <w:rsid w:val="006624AD"/>
    <w:rsid w:val="00666550"/>
    <w:rsid w:val="007E7C22"/>
    <w:rsid w:val="007F0894"/>
    <w:rsid w:val="00833D64"/>
    <w:rsid w:val="00857646"/>
    <w:rsid w:val="0087424C"/>
    <w:rsid w:val="0088283F"/>
    <w:rsid w:val="008D06F8"/>
    <w:rsid w:val="00955AAC"/>
    <w:rsid w:val="00A2206C"/>
    <w:rsid w:val="00A646E3"/>
    <w:rsid w:val="00B324FC"/>
    <w:rsid w:val="00B77DC3"/>
    <w:rsid w:val="00C26489"/>
    <w:rsid w:val="00D32099"/>
    <w:rsid w:val="00D51240"/>
    <w:rsid w:val="00DA7C6D"/>
    <w:rsid w:val="00DB6AD3"/>
    <w:rsid w:val="00E13089"/>
    <w:rsid w:val="00E57E62"/>
    <w:rsid w:val="00EB0562"/>
    <w:rsid w:val="00F26243"/>
    <w:rsid w:val="00FF5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6F8"/>
    <w:pPr>
      <w:spacing w:after="200" w:line="276" w:lineRule="auto"/>
    </w:pPr>
    <w:rPr>
      <w:rFonts w:eastAsia="Times New Roman"/>
      <w:sz w:val="22"/>
      <w:szCs w:val="22"/>
    </w:rPr>
  </w:style>
  <w:style w:type="paragraph" w:styleId="1">
    <w:name w:val="heading 1"/>
    <w:basedOn w:val="a"/>
    <w:next w:val="a"/>
    <w:link w:val="10"/>
    <w:uiPriority w:val="99"/>
    <w:qFormat/>
    <w:rsid w:val="00E13089"/>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3089"/>
    <w:rPr>
      <w:rFonts w:ascii="Cambria" w:hAnsi="Cambria" w:cs="Times New Roman"/>
      <w:b/>
      <w:bCs/>
      <w:color w:val="365F91"/>
      <w:sz w:val="28"/>
      <w:szCs w:val="28"/>
      <w:lang w:eastAsia="ru-RU"/>
    </w:rPr>
  </w:style>
  <w:style w:type="paragraph" w:styleId="a3">
    <w:name w:val="List Paragraph"/>
    <w:basedOn w:val="a"/>
    <w:uiPriority w:val="99"/>
    <w:qFormat/>
    <w:rsid w:val="008D06F8"/>
    <w:pPr>
      <w:ind w:left="720"/>
      <w:contextualSpacing/>
    </w:pPr>
  </w:style>
  <w:style w:type="paragraph" w:styleId="a4">
    <w:name w:val="Normal (Web)"/>
    <w:aliases w:val="Знак,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5"/>
    <w:uiPriority w:val="99"/>
    <w:rsid w:val="008D06F8"/>
    <w:pPr>
      <w:spacing w:before="100" w:beforeAutospacing="1" w:after="100" w:afterAutospacing="1" w:line="240" w:lineRule="auto"/>
    </w:pPr>
    <w:rPr>
      <w:rFonts w:ascii="Times New Roman" w:hAnsi="Times New Roman"/>
      <w:sz w:val="24"/>
      <w:szCs w:val="24"/>
    </w:rPr>
  </w:style>
  <w:style w:type="character" w:customStyle="1" w:styleId="a5">
    <w:name w:val="Обычный (веб) Знак"/>
    <w:aliases w:val="Знак Знак,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веб) Знак1 Знак"/>
    <w:link w:val="a4"/>
    <w:uiPriority w:val="99"/>
    <w:locked/>
    <w:rsid w:val="008D06F8"/>
    <w:rPr>
      <w:rFonts w:ascii="Times New Roman" w:hAnsi="Times New Roman"/>
      <w:sz w:val="24"/>
    </w:rPr>
  </w:style>
  <w:style w:type="paragraph" w:styleId="a6">
    <w:name w:val="No Spacing"/>
    <w:uiPriority w:val="99"/>
    <w:qFormat/>
    <w:rsid w:val="00E13089"/>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297</Words>
  <Characters>1693</Characters>
  <Application>Microsoft Office Word</Application>
  <DocSecurity>0</DocSecurity>
  <Lines>14</Lines>
  <Paragraphs>3</Paragraphs>
  <ScaleCrop>false</ScaleCrop>
  <Company>Krokoz™</Company>
  <LinksUpToDate>false</LinksUpToDate>
  <CharactersWithSpaces>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15</cp:revision>
  <cp:lastPrinted>2017-02-07T08:38:00Z</cp:lastPrinted>
  <dcterms:created xsi:type="dcterms:W3CDTF">2017-02-07T03:18:00Z</dcterms:created>
  <dcterms:modified xsi:type="dcterms:W3CDTF">2017-04-26T09:17:00Z</dcterms:modified>
</cp:coreProperties>
</file>